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53F2" w14:textId="77777777" w:rsidR="003C52E8" w:rsidRDefault="003C52E8"/>
    <w:p w14:paraId="40C45C72" w14:textId="77777777" w:rsidR="00666612" w:rsidRDefault="00666612"/>
    <w:p w14:paraId="0DDC1172" w14:textId="77777777" w:rsidR="00666612" w:rsidRPr="00666612" w:rsidRDefault="00666612" w:rsidP="00666612">
      <w:pPr>
        <w:tabs>
          <w:tab w:val="left" w:pos="7830"/>
        </w:tabs>
        <w:spacing w:after="0" w:line="240" w:lineRule="auto"/>
        <w:rPr>
          <w:rFonts w:ascii="Arial" w:eastAsia="Arial" w:hAnsi="Arial" w:cs="Arial"/>
          <w:kern w:val="0"/>
          <w:szCs w:val="20"/>
        </w:rPr>
      </w:pPr>
    </w:p>
    <w:tbl>
      <w:tblPr>
        <w:tblW w:w="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720"/>
      </w:tblGrid>
      <w:tr w:rsidR="00666612" w:rsidRPr="00666612" w14:paraId="46D753CF" w14:textId="77777777" w:rsidTr="00300681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F284" w14:textId="77777777" w:rsidR="00666612" w:rsidRPr="00666612" w:rsidRDefault="00666612" w:rsidP="00666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nl-N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A351" w14:textId="77777777" w:rsidR="00666612" w:rsidRPr="00666612" w:rsidRDefault="00666612" w:rsidP="00666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666612" w:rsidRPr="00666612" w14:paraId="09C2464C" w14:textId="77777777" w:rsidTr="00300681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B70FEE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proofErr w:type="spellStart"/>
            <w:r w:rsidRPr="00666612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Rijlabels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EAEE3D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Som van Bedrag</w:t>
            </w:r>
          </w:p>
        </w:tc>
      </w:tr>
      <w:tr w:rsidR="00666612" w:rsidRPr="00666612" w14:paraId="35348059" w14:textId="77777777" w:rsidTr="00300681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848F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  <w:t>Representatiekosten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6690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  <w:t xml:space="preserve">             1.841,70 </w:t>
            </w:r>
          </w:p>
        </w:tc>
      </w:tr>
      <w:tr w:rsidR="00666612" w:rsidRPr="00666612" w14:paraId="4208ABB8" w14:textId="77777777" w:rsidTr="00300681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AE99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  <w:t>Overige kosten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FC5F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  <w:t xml:space="preserve">             1.131,71 </w:t>
            </w:r>
          </w:p>
        </w:tc>
      </w:tr>
      <w:tr w:rsidR="00666612" w:rsidRPr="00666612" w14:paraId="039FE0B5" w14:textId="77777777" w:rsidTr="00300681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7833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  <w:t xml:space="preserve">Verblijfskosten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2BDF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color w:val="000000"/>
                <w:kern w:val="0"/>
                <w:szCs w:val="20"/>
                <w:lang w:eastAsia="nl-NL"/>
                <w14:ligatures w14:val="none"/>
              </w:rPr>
              <w:t xml:space="preserve">                  93,20 </w:t>
            </w:r>
          </w:p>
        </w:tc>
      </w:tr>
      <w:tr w:rsidR="00666612" w:rsidRPr="00666612" w14:paraId="4C77D657" w14:textId="77777777" w:rsidTr="00300681">
        <w:trPr>
          <w:trHeight w:val="255"/>
        </w:trPr>
        <w:tc>
          <w:tcPr>
            <w:tcW w:w="19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77C394D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Eindtotaal</w:t>
            </w:r>
          </w:p>
        </w:tc>
        <w:tc>
          <w:tcPr>
            <w:tcW w:w="17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3AF05A1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666612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 xml:space="preserve">             3.066,61 </w:t>
            </w:r>
          </w:p>
        </w:tc>
      </w:tr>
      <w:tr w:rsidR="00666612" w:rsidRPr="00666612" w14:paraId="566BE20C" w14:textId="77777777" w:rsidTr="00300681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B42E" w14:textId="77777777" w:rsidR="00666612" w:rsidRPr="00666612" w:rsidRDefault="00666612" w:rsidP="00666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03C0" w14:textId="77777777" w:rsidR="00666612" w:rsidRPr="00666612" w:rsidRDefault="00666612" w:rsidP="00666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</w:tbl>
    <w:p w14:paraId="5A5537A2" w14:textId="77777777" w:rsidR="00666612" w:rsidRDefault="00666612"/>
    <w:sectPr w:rsidR="0066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12"/>
    <w:rsid w:val="00182C5D"/>
    <w:rsid w:val="003C52E8"/>
    <w:rsid w:val="00666612"/>
    <w:rsid w:val="00A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7E50"/>
  <w15:chartTrackingRefBased/>
  <w15:docId w15:val="{7A3A06AA-C26E-4B17-ACF1-91A52B0B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6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Company>Parnassia Groep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Broers</dc:creator>
  <cp:keywords/>
  <dc:description/>
  <cp:lastModifiedBy>Ella Broers</cp:lastModifiedBy>
  <cp:revision>1</cp:revision>
  <dcterms:created xsi:type="dcterms:W3CDTF">2025-03-25T08:56:00Z</dcterms:created>
  <dcterms:modified xsi:type="dcterms:W3CDTF">2025-03-25T08:57:00Z</dcterms:modified>
</cp:coreProperties>
</file>